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961"/>
        <w:gridCol w:w="2268"/>
      </w:tblGrid>
      <w:tr w:rsidR="00A671D2" w:rsidRPr="00A671D2" w:rsidTr="00A671D2">
        <w:trPr>
          <w:trHeight w:val="1279"/>
        </w:trPr>
        <w:tc>
          <w:tcPr>
            <w:tcW w:w="9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671D2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8E754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bookmarkStart w:id="0" w:name="_GoBack"/>
            <w:bookmarkEnd w:id="0"/>
            <w:r w:rsidRPr="00A671D2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A671D2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 xml:space="preserve">ENDÜSTRİ MÜHENDİSLİĞİ BÖLÜMÜ ÖĞRENCİLERİNİN </w:t>
            </w:r>
            <w:r w:rsidRPr="00A671D2">
              <w:rPr>
                <w:rFonts w:ascii="Arial" w:eastAsia="Times New Roman" w:hAnsi="Arial" w:cs="Arial"/>
                <w:b/>
                <w:bCs/>
                <w:lang w:eastAsia="tr-TR"/>
              </w:rPr>
              <w:t>ALMASI GEREKEN DERSLER</w:t>
            </w:r>
          </w:p>
        </w:tc>
      </w:tr>
      <w:tr w:rsidR="00A671D2" w:rsidRPr="00A671D2" w:rsidTr="00A671D2">
        <w:trPr>
          <w:trHeight w:val="300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A671D2" w:rsidRPr="00A671D2" w:rsidTr="00A671D2">
        <w:trPr>
          <w:trHeight w:val="300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304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Marketing Management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Strategies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Business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Business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Methods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Investment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A671D2" w:rsidRPr="00A671D2" w:rsidTr="00A671D2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54</w:t>
            </w:r>
          </w:p>
        </w:tc>
      </w:tr>
      <w:tr w:rsidR="00A671D2" w:rsidRPr="00A671D2" w:rsidTr="00A671D2">
        <w:trPr>
          <w:trHeight w:val="10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D2" w:rsidRPr="00A671D2" w:rsidRDefault="00A671D2" w:rsidP="00A6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A671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 Yabancı dil derslerinden yalnızca bir tanesi seçilecek ve dört dönem boyunca devam edilecektir.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D2"/>
    <w:rsid w:val="004428BE"/>
    <w:rsid w:val="008E7543"/>
    <w:rsid w:val="00A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C53F"/>
  <w15:chartTrackingRefBased/>
  <w15:docId w15:val="{43C6624D-EF67-4575-8E3E-E027F09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3</cp:revision>
  <dcterms:created xsi:type="dcterms:W3CDTF">2023-09-19T07:41:00Z</dcterms:created>
  <dcterms:modified xsi:type="dcterms:W3CDTF">2023-09-19T11:17:00Z</dcterms:modified>
</cp:coreProperties>
</file>