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1984"/>
      </w:tblGrid>
      <w:tr w:rsidR="006C5591" w:rsidRPr="006C5591" w14:paraId="56D3F8CE" w14:textId="77777777" w:rsidTr="006C5591">
        <w:trPr>
          <w:trHeight w:val="450"/>
        </w:trPr>
        <w:tc>
          <w:tcPr>
            <w:tcW w:w="9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3D0" w14:textId="66857CFD" w:rsidR="006C5591" w:rsidRPr="006C5591" w:rsidRDefault="006C5591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6C5591">
              <w:rPr>
                <w:rFonts w:ascii="Arial" w:eastAsia="Times New Roman" w:hAnsi="Arial" w:cs="Arial"/>
                <w:b/>
                <w:bCs/>
                <w:lang w:eastAsia="tr-TR"/>
              </w:rPr>
              <w:t>202</w:t>
            </w:r>
            <w:r w:rsidR="00942B02">
              <w:rPr>
                <w:rFonts w:ascii="Arial" w:eastAsia="Times New Roman" w:hAnsi="Arial" w:cs="Arial"/>
                <w:b/>
                <w:bCs/>
                <w:lang w:eastAsia="tr-TR"/>
              </w:rPr>
              <w:t>4</w:t>
            </w:r>
            <w:r w:rsidRPr="006C5591">
              <w:rPr>
                <w:rFonts w:ascii="Arial" w:eastAsia="Times New Roman" w:hAnsi="Arial" w:cs="Arial"/>
                <w:b/>
                <w:bCs/>
                <w:lang w:eastAsia="tr-TR"/>
              </w:rPr>
              <w:t>-202</w:t>
            </w:r>
            <w:r w:rsidR="00942B02">
              <w:rPr>
                <w:rFonts w:ascii="Arial" w:eastAsia="Times New Roman" w:hAnsi="Arial" w:cs="Arial"/>
                <w:b/>
                <w:bCs/>
                <w:lang w:eastAsia="tr-TR"/>
              </w:rPr>
              <w:t>5</w:t>
            </w:r>
            <w:r w:rsidRPr="006C559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EĞİTİM-ÖĞRETİM YILI GÜZ DÖNEMİNDEN İTİBAREN ÇİFT ANADAL PROGRAMINA BAŞLAYAN ÖĞRENCİLERDEN İTİBAREN GEÇERLİ OLACAK OLAN </w:t>
            </w:r>
            <w:r w:rsidRPr="006C5591"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tr-TR"/>
              </w:rPr>
              <w:t>İKTİSAT BÖLÜMÜ</w:t>
            </w:r>
            <w:r w:rsidRPr="006C559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ÖĞRENCİLERİNİN ALMASI GEREKEN DERSLER</w:t>
            </w:r>
          </w:p>
        </w:tc>
      </w:tr>
      <w:tr w:rsidR="006C5591" w:rsidRPr="006C5591" w14:paraId="2DB5624B" w14:textId="77777777" w:rsidTr="006C5591">
        <w:trPr>
          <w:trHeight w:val="960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EA4E" w14:textId="77777777" w:rsidR="006C5591" w:rsidRPr="006C5591" w:rsidRDefault="006C5591" w:rsidP="006C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6C5591" w:rsidRPr="006C5591" w14:paraId="6CAE9C53" w14:textId="77777777" w:rsidTr="006C5591">
        <w:trPr>
          <w:trHeight w:val="450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9451" w14:textId="77777777" w:rsidR="006C5591" w:rsidRPr="006C5591" w:rsidRDefault="006C5591" w:rsidP="006C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6C5591" w:rsidRPr="006C5591" w14:paraId="7FCA3330" w14:textId="77777777" w:rsidTr="006C559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F23" w14:textId="39264DF4" w:rsidR="006C5591" w:rsidRPr="006C5591" w:rsidRDefault="006C5591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 w:rsidR="00B5075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33E" w14:textId="7171AA1D" w:rsidR="006C5591" w:rsidRPr="006C5591" w:rsidRDefault="00B50756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 Language Elective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DD7" w14:textId="77777777" w:rsidR="006C5591" w:rsidRPr="006C5591" w:rsidRDefault="006C5591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6C5591" w:rsidRPr="006C5591" w14:paraId="35FFDFA5" w14:textId="77777777" w:rsidTr="006C559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406" w14:textId="5CD006CF" w:rsidR="006C5591" w:rsidRPr="006C5591" w:rsidRDefault="006C5591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 w:rsidR="00B5075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017" w14:textId="45B5E969" w:rsidR="006C5591" w:rsidRPr="006C5591" w:rsidRDefault="00B50756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 Language Elective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F1C" w14:textId="77777777" w:rsidR="006C5591" w:rsidRPr="006C5591" w:rsidRDefault="006C5591" w:rsidP="006C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B50756" w:rsidRPr="006C5591" w14:paraId="2910C7B2" w14:textId="77777777" w:rsidTr="006C559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72EC" w14:textId="44C0A1FE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7A3C" w14:textId="2D1378DF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 Language Elective 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9F9" w14:textId="5F10D68E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B50756" w:rsidRPr="006C5591" w14:paraId="71A4C3FE" w14:textId="77777777" w:rsidTr="006C559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2E38" w14:textId="374DA36B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C2B2" w14:textId="388300E9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 Language Elective 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E62A" w14:textId="14C6B799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177893B0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5C5F8" w14:textId="510EE6B8" w:rsidR="005B1058" w:rsidRPr="006C5591" w:rsidRDefault="005B1058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87AC9" w14:textId="14164B43" w:rsidR="005B1058" w:rsidRPr="006C5591" w:rsidRDefault="005B1058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Principles of Finance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B33A2" w14:textId="1E723B7D" w:rsidR="005B1058" w:rsidRPr="006C5591" w:rsidRDefault="005B1058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B50756" w:rsidRPr="006C5591" w14:paraId="0BD14911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39B0D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020F5" w14:textId="4A17B1F0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International Trade Regulations</w:t>
            </w:r>
            <w:r w:rsidR="005B10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D2BAC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B50756" w:rsidRPr="006C5591" w14:paraId="3033A460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CD402" w14:textId="1ECC5B8C" w:rsidR="00B50756" w:rsidRPr="006C5591" w:rsidRDefault="005B1058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MAN</w:t>
            </w:r>
            <w:r w:rsidR="00B50756"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E51D3" w14:textId="08A040D5" w:rsidR="00B50756" w:rsidRPr="006C5591" w:rsidRDefault="005B1058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Principles of </w:t>
            </w:r>
            <w:r w:rsidR="00B50756"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Marketing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60AA8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B50756" w:rsidRPr="006C5591" w14:paraId="24AD2DF0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D9267" w14:textId="167B5744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</w:t>
            </w:r>
            <w:r w:rsidR="005B10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64C49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Operations Research for International Trade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988AE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B50756" w:rsidRPr="006C5591" w14:paraId="2B37D2B2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828E8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60227" w14:textId="433B83C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Export Incentives</w:t>
            </w:r>
            <w:r w:rsidR="005B10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D8302" w14:textId="77777777" w:rsidR="00B50756" w:rsidRPr="006C5591" w:rsidRDefault="00B50756" w:rsidP="00B50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1BB6D715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E056E" w14:textId="27DC549B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3296B" w14:textId="4AA6911B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International Trade Logistics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8F39E" w14:textId="731987A1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5D0D44B6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3B524" w14:textId="0DA44EE1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8FAE6" w14:textId="18EE73E3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Transportation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Management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E14B5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209BABD9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1D59A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C6CD6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International Marketing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7F2D6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7BA807CF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6ED7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4DAC3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Intercultural Management and Negotiation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94E93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24381B81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0890E" w14:textId="7851BA91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INTT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6DDD6" w14:textId="3616E562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Trade Applications and Export Planning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94F67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5DC69F73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3EBB9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6D31A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Foreign Trade Financing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D5D72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525C6BA0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FF218" w14:textId="2D8010B0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74B19" w14:textId="33131A0A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Customs Regulations</w:t>
            </w:r>
            <w:r w:rsidR="003B505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3B505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8E9C2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00F75E3A" w14:textId="77777777" w:rsidTr="005B105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9C326" w14:textId="5EBC46DF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INTT 4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06378" w14:textId="77985EA9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International Finance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4C430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3 0 3</w:t>
            </w:r>
          </w:p>
        </w:tc>
      </w:tr>
      <w:tr w:rsidR="005B1058" w:rsidRPr="006C5591" w14:paraId="4C393835" w14:textId="77777777" w:rsidTr="005B1058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6830E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E7B78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35F3B" w14:textId="38C4DA56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51</w:t>
            </w:r>
          </w:p>
        </w:tc>
      </w:tr>
      <w:tr w:rsidR="005B1058" w:rsidRPr="006C5591" w14:paraId="66026D07" w14:textId="77777777" w:rsidTr="006C5591">
        <w:trPr>
          <w:trHeight w:val="7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C59" w14:textId="77777777" w:rsidR="005B1058" w:rsidRPr="006C5591" w:rsidRDefault="005B1058" w:rsidP="005B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5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Not: Yabancı dil derslerinden yalnızca bir tanesi seçilecek ve dört dönem boyunca devam edilecektir.</w:t>
            </w:r>
          </w:p>
        </w:tc>
      </w:tr>
    </w:tbl>
    <w:p w14:paraId="061D9890" w14:textId="77777777" w:rsidR="004428BE" w:rsidRDefault="004428BE"/>
    <w:sectPr w:rsidR="0044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91"/>
    <w:rsid w:val="003730C3"/>
    <w:rsid w:val="003B5052"/>
    <w:rsid w:val="004428BE"/>
    <w:rsid w:val="005B1058"/>
    <w:rsid w:val="006C5591"/>
    <w:rsid w:val="00942B02"/>
    <w:rsid w:val="00A5176F"/>
    <w:rsid w:val="00B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8CA4"/>
  <w15:chartTrackingRefBased/>
  <w15:docId w15:val="{A8E86BEA-33DE-4A88-8830-EDB7838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Zehra Burçin Kanık</cp:lastModifiedBy>
  <cp:revision>8</cp:revision>
  <dcterms:created xsi:type="dcterms:W3CDTF">2023-09-19T07:39:00Z</dcterms:created>
  <dcterms:modified xsi:type="dcterms:W3CDTF">2024-07-29T10:39:00Z</dcterms:modified>
</cp:coreProperties>
</file>